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85" w:rsidRPr="00861585" w:rsidRDefault="00861585" w:rsidP="0086158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spacing w:val="4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ru-RU"/>
        </w:rPr>
        <w:instrText xml:space="preserve"> HYPERLINK "https://mon.gov.ua/ua/news/poradi-vid-zahisnika-ukrayini-mon-rozrobilo-informacijnij-komiks-dlya-ditej-u-voyennij-stan" </w:instrText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ru-RU"/>
        </w:rPr>
        <w:fldChar w:fldCharType="separate"/>
      </w:r>
      <w:proofErr w:type="spellStart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Поради</w:t>
      </w:r>
      <w:proofErr w:type="spellEnd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від</w:t>
      </w:r>
      <w:proofErr w:type="spellEnd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з</w:t>
      </w:r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а</w:t>
      </w:r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хисника</w:t>
      </w:r>
      <w:proofErr w:type="spellEnd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val="uk-UA" w:eastAsia="ru-RU"/>
        </w:rPr>
        <w:t>У</w:t>
      </w:r>
      <w:proofErr w:type="spellStart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країни</w:t>
      </w:r>
      <w:proofErr w:type="spellEnd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: </w:t>
      </w:r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val="uk-UA" w:eastAsia="ru-RU"/>
        </w:rPr>
        <w:t>МОН</w:t>
      </w:r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розробило</w:t>
      </w:r>
      <w:proofErr w:type="spellEnd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інформаційний</w:t>
      </w:r>
      <w:proofErr w:type="spellEnd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комікс</w:t>
      </w:r>
      <w:proofErr w:type="spellEnd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для </w:t>
      </w:r>
      <w:proofErr w:type="spellStart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діт</w:t>
      </w:r>
      <w:bookmarkStart w:id="0" w:name="_GoBack"/>
      <w:bookmarkEnd w:id="0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е</w:t>
      </w:r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й</w:t>
      </w:r>
      <w:proofErr w:type="spellEnd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у </w:t>
      </w:r>
      <w:proofErr w:type="spellStart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воєнний</w:t>
      </w:r>
      <w:proofErr w:type="spellEnd"/>
      <w:r w:rsidRPr="00861585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стан</w:t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ru-RU"/>
        </w:rPr>
        <w:fldChar w:fldCharType="end"/>
      </w:r>
    </w:p>
    <w:p w:rsidR="008B13BC" w:rsidRDefault="00815E05"/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84"/>
    <w:rsid w:val="0008146E"/>
    <w:rsid w:val="000B7C84"/>
    <w:rsid w:val="00815E05"/>
    <w:rsid w:val="00861585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15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1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2022-03-15T10:38:00Z</dcterms:created>
  <dcterms:modified xsi:type="dcterms:W3CDTF">2022-03-15T12:22:00Z</dcterms:modified>
</cp:coreProperties>
</file>